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94" w:rsidRPr="00FF026C" w:rsidRDefault="00A85794" w:rsidP="002C0C3A">
      <w:pPr>
        <w:spacing w:line="48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انواع</w:t>
      </w:r>
      <w:r w:rsidRPr="00FF026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FF026C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روشهاي ارزيابي روانشناختي در واحد روانشناسي باليني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  <w:lang w:bidi="ar-SA"/>
        </w:rPr>
        <w:t>شيوه‏هاي گوناگون ارزيابي روانشناختي براي طيف وسيعي از مراجعين در اين واحد انجام مي‏شود. بيماران پذيرش شده ممكن است خود ارجاع باشند يا اينكه به درخواست پزشكان داخل يا خارج از بيمارستان به اين واحد مراجعه كرده باشند . بعلاوه بخش قابل توجهي از افرادي كه در اين واحد مورد ارزيابي روانشناختي قرار مي‏گيرند بيماران يا افراد مشكل داري هستند كه از مراكز قانوني يا سازمانهاي ديگر نظير حوزه نظام وظيفه، اداره پزشكي قانوني، زندان، سازمان بهزيستي و امثال آن به اين بيمارستان ارجاع شده‏اند.</w:t>
      </w:r>
    </w:p>
    <w:p w:rsidR="00A85794" w:rsidRPr="00FF026C" w:rsidRDefault="00A85794" w:rsidP="00FF026C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SA"/>
        </w:rPr>
        <w:t> الف :مصاحبه تشخيصي و معاينه وضعيت رواني (</w:t>
      </w:r>
      <w:r w:rsidRPr="00FF026C">
        <w:rPr>
          <w:rFonts w:asciiTheme="majorBidi" w:eastAsia="Times New Roman" w:hAnsiTheme="majorBidi" w:cstheme="majorBidi"/>
          <w:b/>
          <w:bCs/>
          <w:sz w:val="28"/>
          <w:szCs w:val="28"/>
          <w:lang w:bidi="ar-SA"/>
        </w:rPr>
        <w:t>MSE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ب :سنجش هوش، استعداد و قابليتهاي ذهني و شناختي با استفاده از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    آزمونهاي زير : 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 و كسلر براي كودكان پيش دبستاني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(WPIS)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هوشي و كسلر كودكان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(WISC-R) 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هوشي كسلر بزرگسالان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(WAIS-R)</w:t>
      </w:r>
    </w:p>
    <w:p w:rsid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هوشي ريون بزرگسالان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هوشي ريون خردسالان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مكعبهاي كهسن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مازهاي پرتئوس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آدمك كوديناف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85794" w:rsidRPr="00FF026C" w:rsidRDefault="00A85794" w:rsidP="00FF026C">
      <w:pPr>
        <w:numPr>
          <w:ilvl w:val="0"/>
          <w:numId w:val="1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بينه</w:t>
      </w:r>
    </w:p>
    <w:p w:rsidR="00A85794" w:rsidRPr="00FF026C" w:rsidRDefault="00A85794" w:rsidP="00FF026C">
      <w:pPr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 xml:space="preserve">ج :ارزيابي شخصيت و سايكوپاتولوژي با استفاده از آزمون های عيني 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     شخصيت از جمله : </w:t>
      </w:r>
    </w:p>
    <w:p w:rsidR="00A85794" w:rsidRPr="00FF026C" w:rsidRDefault="00A85794" w:rsidP="00FF026C">
      <w:pPr>
        <w:numPr>
          <w:ilvl w:val="0"/>
          <w:numId w:val="2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MMPI</w:t>
      </w: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 و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MMPI-2</w:t>
      </w:r>
    </w:p>
    <w:p w:rsidR="00A85794" w:rsidRPr="00FF026C" w:rsidRDefault="00A85794" w:rsidP="00FF026C">
      <w:pPr>
        <w:numPr>
          <w:ilvl w:val="0"/>
          <w:numId w:val="2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MCMI-2</w:t>
      </w:r>
    </w:p>
    <w:p w:rsidR="00A85794" w:rsidRPr="00FF026C" w:rsidRDefault="00A85794" w:rsidP="00FF026C">
      <w:pPr>
        <w:numPr>
          <w:ilvl w:val="0"/>
          <w:numId w:val="2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Scl90-R</w:t>
      </w:r>
    </w:p>
    <w:p w:rsidR="00A85794" w:rsidRPr="00FF026C" w:rsidRDefault="00A85794" w:rsidP="00FF026C">
      <w:pPr>
        <w:numPr>
          <w:ilvl w:val="0"/>
          <w:numId w:val="2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CPI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د :ارزيابي شخصيت و سايكوپاتولوژي با استفاده از آزمونهاي فرافكن از جمله : </w:t>
      </w:r>
    </w:p>
    <w:p w:rsidR="00A85794" w:rsidRPr="00FF026C" w:rsidRDefault="00A85794" w:rsidP="00FF026C">
      <w:pPr>
        <w:numPr>
          <w:ilvl w:val="0"/>
          <w:numId w:val="3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روشاخ </w:t>
      </w:r>
    </w:p>
    <w:p w:rsidR="00A85794" w:rsidRPr="00FF026C" w:rsidRDefault="00A85794" w:rsidP="00FF026C">
      <w:pPr>
        <w:numPr>
          <w:ilvl w:val="0"/>
          <w:numId w:val="3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TAT</w:t>
      </w:r>
    </w:p>
    <w:p w:rsidR="00A85794" w:rsidRPr="00FF026C" w:rsidRDefault="00A85794" w:rsidP="00FF026C">
      <w:pPr>
        <w:numPr>
          <w:ilvl w:val="0"/>
          <w:numId w:val="3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CAT</w:t>
      </w:r>
    </w:p>
    <w:p w:rsidR="00A85794" w:rsidRPr="00FF026C" w:rsidRDefault="00A85794" w:rsidP="00FF026C">
      <w:pPr>
        <w:numPr>
          <w:ilvl w:val="0"/>
          <w:numId w:val="3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HTP</w:t>
      </w:r>
    </w:p>
    <w:p w:rsidR="00A85794" w:rsidRPr="00FF026C" w:rsidRDefault="00A85794" w:rsidP="00FF026C">
      <w:pPr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A85794" w:rsidRPr="00FF026C" w:rsidRDefault="004F02DB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33.5pt;margin-top:-679.65pt;width:50pt;height:50pt;z-index:251661312">
            <v:textbox>
              <w:txbxContent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2"/>
                  </w:tblGrid>
                  <w:tr w:rsidR="00A8579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85794" w:rsidRDefault="00A85794">
                        <w:pPr>
                          <w:rPr>
                            <w:rFonts w:ascii="Tahoma" w:hAnsi="Tahoma" w:cs="Tahoma"/>
                            <w:sz w:val="24"/>
                            <w:szCs w:val="28"/>
                            <w:lang w:bidi="ar-SA"/>
                          </w:rPr>
                        </w:pPr>
                      </w:p>
                    </w:tc>
                  </w:tr>
                </w:tbl>
                <w:p w:rsidR="00A85794" w:rsidRDefault="00A85794" w:rsidP="00A85794"/>
              </w:txbxContent>
            </v:textbox>
            <w10:wrap anchorx="page"/>
          </v:shape>
        </w:pict>
      </w:r>
      <w:r w:rsidR="00A85794"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ه :ارزيابي سايكوپاتولوژي با استفاده از پرسشنامه‏هاي خودسنجي و 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     ابزارهاي اختصاصي و كوتاه از قبيل :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درجه بندي اضطراب هاميلتون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(HRSA)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درجه بندي افسردگي هاميلتون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(HRSD)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افسردگي كودكان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(CDI)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اضطراب زونك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اضطراب اشپيل برگر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مقياس وسواس فكري ـ عمل ييل براون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>(YBOCS)</w:t>
      </w: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كانرز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 xml:space="preserve">آزمون واينلند </w:t>
      </w:r>
    </w:p>
    <w:p w:rsidR="00A85794" w:rsidRPr="00FF026C" w:rsidRDefault="00A85794" w:rsidP="00FF026C">
      <w:pPr>
        <w:numPr>
          <w:ilvl w:val="0"/>
          <w:numId w:val="4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افسردگي بك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(BDI)</w:t>
      </w:r>
    </w:p>
    <w:p w:rsidR="00A85794" w:rsidRPr="00FF026C" w:rsidRDefault="00A85794" w:rsidP="00FF026C">
      <w:pPr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و :سنجش اعمال شناختي و مغزي و ارزيابي نوروپسيكولوژيك با استفاده  از ابزارهاي زير:‌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هوشي و كسلر بزرگسالان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(WAIS) 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مقياس هوشي و كسلر كودكان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proofErr w:type="spellStart"/>
      <w:r w:rsidRPr="00FF026C">
        <w:rPr>
          <w:rFonts w:asciiTheme="majorBidi" w:eastAsia="Times New Roman" w:hAnsiTheme="majorBidi" w:cstheme="majorBidi"/>
          <w:sz w:val="28"/>
          <w:szCs w:val="28"/>
        </w:rPr>
        <w:t>Wisc</w:t>
      </w:r>
      <w:proofErr w:type="spellEnd"/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-R) 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پرسشنامه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MMSE 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حافظه و كسلر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(WMS) 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ديداري</w:t>
      </w:r>
      <w:r w:rsidRPr="00FF026C">
        <w:rPr>
          <w:rFonts w:asciiTheme="majorBidi" w:eastAsia="Times New Roman" w:hAnsiTheme="majorBidi" w:cstheme="majorBidi"/>
          <w:sz w:val="28"/>
          <w:szCs w:val="28"/>
        </w:rPr>
        <w:t xml:space="preserve"> – </w:t>
      </w: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حركتي بندر گشتالت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ويگوتسكي</w:t>
      </w:r>
    </w:p>
    <w:p w:rsidR="00A85794" w:rsidRPr="00FF026C" w:rsidRDefault="00A85794" w:rsidP="00FF026C">
      <w:pPr>
        <w:numPr>
          <w:ilvl w:val="0"/>
          <w:numId w:val="5"/>
        </w:numPr>
        <w:spacing w:before="100" w:beforeAutospacing="1" w:after="100" w:afterAutospacing="1" w:line="480" w:lineRule="auto"/>
        <w:ind w:left="1008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FF026C">
        <w:rPr>
          <w:rFonts w:asciiTheme="majorBidi" w:eastAsia="Times New Roman" w:hAnsiTheme="majorBidi" w:cstheme="majorBidi"/>
          <w:sz w:val="28"/>
          <w:szCs w:val="28"/>
          <w:rtl/>
        </w:rPr>
        <w:t>آزمون ويسكانسن</w:t>
      </w:r>
    </w:p>
    <w:p w:rsidR="00C97F37" w:rsidRPr="00FF026C" w:rsidRDefault="00C97F37" w:rsidP="00FF026C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C97F37" w:rsidRPr="00FF026C" w:rsidSect="00AD7D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47A"/>
    <w:multiLevelType w:val="multilevel"/>
    <w:tmpl w:val="4A6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24195B"/>
    <w:multiLevelType w:val="multilevel"/>
    <w:tmpl w:val="DA4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9111E"/>
    <w:multiLevelType w:val="multilevel"/>
    <w:tmpl w:val="CA4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4D092A"/>
    <w:multiLevelType w:val="multilevel"/>
    <w:tmpl w:val="78B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315B49"/>
    <w:multiLevelType w:val="multilevel"/>
    <w:tmpl w:val="886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3C28"/>
    <w:rsid w:val="002C0C3A"/>
    <w:rsid w:val="00455C2B"/>
    <w:rsid w:val="004F02DB"/>
    <w:rsid w:val="005D5886"/>
    <w:rsid w:val="00767BB2"/>
    <w:rsid w:val="00963C28"/>
    <w:rsid w:val="00A85794"/>
    <w:rsid w:val="00AD7D9B"/>
    <w:rsid w:val="00C97F37"/>
    <w:rsid w:val="00D016BD"/>
    <w:rsid w:val="00F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C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57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024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342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69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303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87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842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777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1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83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848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23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659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5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36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819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016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1028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37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747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68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629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28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07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31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983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8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712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945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579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776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25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829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85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138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06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22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13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441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83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47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89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35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703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99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02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02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677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79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491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41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23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935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590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304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652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04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642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5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712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188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10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34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034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270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92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36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1108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195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619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44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866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64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42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65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70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98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4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63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99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597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797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0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065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58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1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560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70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1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26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09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93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45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768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4721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78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198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184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07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89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86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153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642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427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565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706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94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734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350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539">
              <w:marLeft w:val="0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ebnehoseiniz1</dc:creator>
  <cp:keywords/>
  <dc:description/>
  <cp:lastModifiedBy>ebnehoseiniz1</cp:lastModifiedBy>
  <cp:revision>4</cp:revision>
  <dcterms:created xsi:type="dcterms:W3CDTF">2010-12-29T08:01:00Z</dcterms:created>
  <dcterms:modified xsi:type="dcterms:W3CDTF">2011-01-02T09:41:00Z</dcterms:modified>
</cp:coreProperties>
</file>